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A2A5F" w14:textId="22F0AE32" w:rsidR="0043483A" w:rsidRPr="00BC4D69" w:rsidRDefault="0043483A" w:rsidP="0043483A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bookmarkStart w:id="0" w:name="_Hlk26484032"/>
      <w:bookmarkEnd w:id="0"/>
      <w:r>
        <w:rPr>
          <w:rFonts w:ascii="Times New Roman" w:hAnsi="Times New Roman" w:cs="Times New Roman"/>
          <w:sz w:val="24"/>
        </w:rPr>
        <w:t>М</w:t>
      </w:r>
      <w:r w:rsidRPr="00BC4D69">
        <w:rPr>
          <w:rFonts w:ascii="Times New Roman" w:hAnsi="Times New Roman" w:cs="Times New Roman"/>
          <w:sz w:val="24"/>
        </w:rPr>
        <w:t>униципальное казённое дошкольное образовательное учреждение –</w:t>
      </w:r>
    </w:p>
    <w:p w14:paraId="6FD87AAA" w14:textId="77777777" w:rsidR="0043483A" w:rsidRPr="00BC4D69" w:rsidRDefault="0043483A" w:rsidP="0043483A">
      <w:pPr>
        <w:spacing w:after="0" w:line="276" w:lineRule="auto"/>
        <w:ind w:left="-567" w:firstLine="142"/>
        <w:jc w:val="center"/>
        <w:rPr>
          <w:rFonts w:ascii="Times New Roman" w:hAnsi="Times New Roman" w:cs="Times New Roman"/>
          <w:sz w:val="24"/>
        </w:rPr>
      </w:pPr>
      <w:r w:rsidRPr="00BC4D69">
        <w:rPr>
          <w:rFonts w:ascii="Times New Roman" w:hAnsi="Times New Roman" w:cs="Times New Roman"/>
          <w:sz w:val="24"/>
        </w:rPr>
        <w:t>детский сад № 1 г. Татарска</w:t>
      </w:r>
    </w:p>
    <w:p w14:paraId="5EE6CB36" w14:textId="77777777" w:rsidR="0043483A" w:rsidRDefault="0043483A" w:rsidP="0043483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</w:p>
    <w:p w14:paraId="570EAF68" w14:textId="77777777" w:rsidR="0043483A" w:rsidRDefault="0043483A" w:rsidP="0043483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696C0BFC" w14:textId="77777777" w:rsidR="0043483A" w:rsidRDefault="0043483A" w:rsidP="004348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56"/>
          <w:szCs w:val="56"/>
        </w:rPr>
        <w:t>Отчёт о проделанной работе</w:t>
      </w:r>
    </w:p>
    <w:p w14:paraId="7114AF44" w14:textId="7D723A44" w:rsidR="0043483A" w:rsidRDefault="0043483A" w:rsidP="0043483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56"/>
          <w:szCs w:val="56"/>
        </w:rPr>
        <w:t>за 2021–2022 учебный год старшей</w:t>
      </w:r>
      <w:r w:rsidR="009621B0">
        <w:rPr>
          <w:rFonts w:ascii="Constantia" w:hAnsi="Constantia" w:cs="Open Sans"/>
          <w:b/>
          <w:bCs/>
          <w:i/>
          <w:iCs/>
          <w:color w:val="7030A0"/>
          <w:sz w:val="56"/>
          <w:szCs w:val="56"/>
        </w:rPr>
        <w:t xml:space="preserve"> «А»</w:t>
      </w:r>
      <w:r>
        <w:rPr>
          <w:rFonts w:ascii="Constantia" w:hAnsi="Constantia" w:cs="Open Sans"/>
          <w:b/>
          <w:bCs/>
          <w:i/>
          <w:iCs/>
          <w:color w:val="7030A0"/>
          <w:sz w:val="56"/>
          <w:szCs w:val="56"/>
        </w:rPr>
        <w:t xml:space="preserve"> группы.</w:t>
      </w:r>
    </w:p>
    <w:p w14:paraId="00A5AA35" w14:textId="3B8E63CF" w:rsidR="0043483A" w:rsidRPr="0043483A" w:rsidRDefault="0043483A" w:rsidP="004348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3C2FEB7A" wp14:editId="156980DD">
            <wp:extent cx="4914900" cy="484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4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545F" w14:textId="77777777" w:rsidR="0043483A" w:rsidRDefault="0043483A" w:rsidP="004348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Constantia" w:hAnsi="Constantia" w:cs="Open Sans"/>
          <w:b/>
          <w:bCs/>
          <w:i/>
          <w:iCs/>
          <w:color w:val="7030A0"/>
          <w:sz w:val="42"/>
          <w:szCs w:val="42"/>
        </w:rPr>
      </w:pPr>
    </w:p>
    <w:p w14:paraId="25D4A54B" w14:textId="0AACAA95" w:rsidR="0043483A" w:rsidRDefault="0043483A" w:rsidP="0043483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42"/>
          <w:szCs w:val="42"/>
        </w:rPr>
        <w:t>Воспитатели:</w:t>
      </w:r>
    </w:p>
    <w:p w14:paraId="69D5F919" w14:textId="1D18C1D1" w:rsidR="0043483A" w:rsidRDefault="0043483A" w:rsidP="0043483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Constantia" w:hAnsi="Constantia" w:cs="Open Sans"/>
          <w:b/>
          <w:bCs/>
          <w:i/>
          <w:iCs/>
          <w:color w:val="7030A0"/>
          <w:sz w:val="40"/>
          <w:szCs w:val="40"/>
        </w:rPr>
      </w:pPr>
      <w:r>
        <w:rPr>
          <w:rFonts w:ascii="Constantia" w:hAnsi="Constantia" w:cs="Open Sans"/>
          <w:b/>
          <w:bCs/>
          <w:i/>
          <w:iCs/>
          <w:color w:val="7030A0"/>
          <w:sz w:val="40"/>
          <w:szCs w:val="40"/>
        </w:rPr>
        <w:t>Карнаухова Ю.И.</w:t>
      </w:r>
    </w:p>
    <w:p w14:paraId="59D01E6E" w14:textId="2A528A3F" w:rsidR="0043483A" w:rsidRDefault="0043483A" w:rsidP="0043483A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40"/>
          <w:szCs w:val="40"/>
        </w:rPr>
        <w:t>Позднякова Н.Е.</w:t>
      </w:r>
    </w:p>
    <w:p w14:paraId="50C21F87" w14:textId="77777777" w:rsidR="0043483A" w:rsidRDefault="0043483A" w:rsidP="0043483A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color w:val="000000"/>
          <w:sz w:val="21"/>
          <w:szCs w:val="21"/>
        </w:rPr>
        <w:br/>
      </w:r>
    </w:p>
    <w:p w14:paraId="73343C38" w14:textId="0B815416" w:rsidR="0099116A" w:rsidRPr="0043483A" w:rsidRDefault="0043483A" w:rsidP="0043483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Constantia" w:hAnsi="Constantia" w:cs="Open Sans"/>
          <w:b/>
          <w:bCs/>
          <w:i/>
          <w:iCs/>
          <w:color w:val="7030A0"/>
          <w:sz w:val="36"/>
          <w:szCs w:val="36"/>
        </w:rPr>
        <w:t>г.Татарск</w:t>
      </w:r>
    </w:p>
    <w:p w14:paraId="05A93EE9" w14:textId="166815C0" w:rsidR="0099116A" w:rsidRPr="0099116A" w:rsidRDefault="0099116A" w:rsidP="009911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9116A">
        <w:rPr>
          <w:rFonts w:ascii="Times New Roman" w:hAnsi="Times New Roman" w:cs="Times New Roman"/>
          <w:b/>
          <w:bCs/>
          <w:sz w:val="40"/>
          <w:szCs w:val="40"/>
        </w:rPr>
        <w:lastRenderedPageBreak/>
        <w:t>Отчет о проделанной работе в старшей группе за 2021-2022 учебный год.</w:t>
      </w:r>
    </w:p>
    <w:p w14:paraId="48DF2565" w14:textId="0E22BFA9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 xml:space="preserve">    Списочный состав группы составил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9116A">
        <w:rPr>
          <w:rFonts w:ascii="Times New Roman" w:hAnsi="Times New Roman" w:cs="Times New Roman"/>
          <w:sz w:val="28"/>
          <w:szCs w:val="28"/>
        </w:rPr>
        <w:t xml:space="preserve"> детей, из них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9116A">
        <w:rPr>
          <w:rFonts w:ascii="Times New Roman" w:hAnsi="Times New Roman" w:cs="Times New Roman"/>
          <w:sz w:val="28"/>
          <w:szCs w:val="28"/>
        </w:rPr>
        <w:t xml:space="preserve"> девочек, и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116A">
        <w:rPr>
          <w:rFonts w:ascii="Times New Roman" w:hAnsi="Times New Roman" w:cs="Times New Roman"/>
          <w:sz w:val="28"/>
          <w:szCs w:val="28"/>
        </w:rPr>
        <w:t xml:space="preserve"> мальчиков.</w:t>
      </w:r>
    </w:p>
    <w:p w14:paraId="33AA68BC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 В течение года дети развивались согласно возрасту, изучали программные материалы и показали позитивную динамику по всем направлениям развития.</w:t>
      </w:r>
    </w:p>
    <w:p w14:paraId="2B80D45B" w14:textId="58944E22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 С детьми систематически проводилась образовательная деятельность в соответствии с Примерной общеобразовательной программы дошкольного образования «От рождения до школы» под редакцией Н. Вераксы</w:t>
      </w:r>
      <w:r w:rsidR="00E41902">
        <w:rPr>
          <w:rFonts w:ascii="Times New Roman" w:hAnsi="Times New Roman" w:cs="Times New Roman"/>
          <w:sz w:val="28"/>
          <w:szCs w:val="28"/>
        </w:rPr>
        <w:t>.</w:t>
      </w:r>
    </w:p>
    <w:p w14:paraId="085F7BA8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 Воспитательною - образовательную работу в группе строили на основе создания специальной предметно-развивающей среды, перспективного и календарного планирования в соответствии с годовыми задачами детского сада.</w:t>
      </w:r>
    </w:p>
    <w:p w14:paraId="52179247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Годовые задачи:</w:t>
      </w:r>
    </w:p>
    <w:p w14:paraId="6D539B1C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1.Повышать профессиональное мастерство педагогических кадров, ориентированных на применение интерактивных педагогических и современных образовательных технологий в соответствии с требованиями профстандарта педагога и ФГОС ДО.</w:t>
      </w:r>
    </w:p>
    <w:p w14:paraId="3B7281E6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2.Формировать нравственно-патриотические чувства у детей дошкольного возраста через внедрение современных образовательных технологий в различных видах деятельности.</w:t>
      </w:r>
    </w:p>
    <w:p w14:paraId="32EE30CB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3.Усилить работу педагогов по развитию у детей основных движений и двигательных качеств на занятиях по физическому воспитанию в соответствии с требованиями ФГОС ДО.</w:t>
      </w:r>
    </w:p>
    <w:p w14:paraId="76D2A639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 Текущая образовательная деятельность осуществлялась по следующим образовательным областям: познавательное развитие, речевое развитие, социально – коммуникативное развитие, физическое развитие, художественно – эстетическое развитие.</w:t>
      </w:r>
    </w:p>
    <w:p w14:paraId="0A3FC7AE" w14:textId="2031339E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В течение года соблюдался режим дня и санитарно-гигиенические требования  пребывания детей в  М</w:t>
      </w:r>
      <w:r w:rsidR="00ED686E">
        <w:rPr>
          <w:rFonts w:ascii="Times New Roman" w:hAnsi="Times New Roman" w:cs="Times New Roman"/>
          <w:sz w:val="28"/>
          <w:szCs w:val="28"/>
        </w:rPr>
        <w:t>К</w:t>
      </w:r>
      <w:r w:rsidRPr="0099116A">
        <w:rPr>
          <w:rFonts w:ascii="Times New Roman" w:hAnsi="Times New Roman" w:cs="Times New Roman"/>
          <w:sz w:val="28"/>
          <w:szCs w:val="28"/>
        </w:rPr>
        <w:t>ДОУ</w:t>
      </w:r>
      <w:r w:rsidR="00ED686E">
        <w:rPr>
          <w:rFonts w:ascii="Times New Roman" w:hAnsi="Times New Roman" w:cs="Times New Roman"/>
          <w:sz w:val="28"/>
          <w:szCs w:val="28"/>
        </w:rPr>
        <w:t>-детский сад №1</w:t>
      </w:r>
      <w:r w:rsidRPr="0099116A">
        <w:rPr>
          <w:rFonts w:ascii="Times New Roman" w:hAnsi="Times New Roman" w:cs="Times New Roman"/>
          <w:sz w:val="28"/>
          <w:szCs w:val="28"/>
        </w:rPr>
        <w:t>.</w:t>
      </w:r>
    </w:p>
    <w:p w14:paraId="4BDC1223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    С детьми систематически проводилась НОД в соответствии с основной общеобразовательной программой и утвержденным расписанием непосредственно образовательной деятельности.</w:t>
      </w:r>
    </w:p>
    <w:p w14:paraId="54B09DD5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lastRenderedPageBreak/>
        <w:t>      При проведении организационной образовательной деятельности использовались как традиционные наблюдения, беседы, сравнение  так и нетрадиционные методы работы - пальчиковая гимнастика, дыхательная гимнастика, гимнастика для глаз.</w:t>
      </w:r>
    </w:p>
    <w:p w14:paraId="16A3DB68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В связи с этим воспитательно-образовательный процесс  в  группе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</w:t>
      </w:r>
    </w:p>
    <w:p w14:paraId="2724F542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Образовательная область «Познавательное развитие».</w:t>
      </w:r>
    </w:p>
    <w:p w14:paraId="4FE19B99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    В учебно-образовательной и повседневной деятельности дети получили знания о труде людей, о сезонных изменениях в природе, об условиях необходимых для роста растений, о домашних и диких животных, птицах перелётных и зимующих. Проводилось много бесед о явлениях общественной жизни, о родной стране, о членах семьи и об их заботе друг о друге и о её значимости. Дети знают домашний адрес, имена и отчества родителей, их профессии.</w:t>
      </w:r>
    </w:p>
    <w:p w14:paraId="1D1B2662" w14:textId="1A960420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    При формировании элементарных экологических представлений использовала дидактические игры, позволяющие закрепить и развивать соответствующие знания, умения и навыки. Дети имеют представления о деревьях, кустарниках, травянистых растениях; растениях луга, сада, леса. Имеют представление об условиях жизни комнатных растений, о способах их вегетативного размножения. Устанавливают связи между состоянием растения и условиями окружающей среды. Знают лекарственные растения (подорожник, крапива, и др.). Знают домашних, зимующих и перелетных птиц; домашних животных, диких животных.</w:t>
      </w:r>
    </w:p>
    <w:p w14:paraId="359C435C" w14:textId="0AD08043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          Раздел «Формирование элементарных математических представлений» включает комплекс игровых заданий и упражнений  наглядно-практических методов и приёмов обучения детей элементарной математике. Дети работали в тетрадях, перед началом выполнения каждого задания подробно объяснял</w:t>
      </w:r>
      <w:r w:rsidR="00ED686E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>, что нужно делать, используя демонстрационный материал, загадывал</w:t>
      </w:r>
      <w:r w:rsidR="00ED686E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 xml:space="preserve"> детям математические загадки. При  отгадывании загадок ребенок мыслит, а то есть развивает наблюдательность, внимание, память. </w:t>
      </w:r>
      <w:r w:rsidR="004D16D6">
        <w:rPr>
          <w:rFonts w:ascii="Times New Roman" w:hAnsi="Times New Roman" w:cs="Times New Roman"/>
          <w:sz w:val="28"/>
          <w:szCs w:val="28"/>
        </w:rPr>
        <w:t>Мы</w:t>
      </w:r>
      <w:r w:rsidRPr="0099116A">
        <w:rPr>
          <w:rFonts w:ascii="Times New Roman" w:hAnsi="Times New Roman" w:cs="Times New Roman"/>
          <w:sz w:val="28"/>
          <w:szCs w:val="28"/>
        </w:rPr>
        <w:t xml:space="preserve"> как воспитател</w:t>
      </w:r>
      <w:r w:rsidR="004D16D6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 xml:space="preserve"> ставила перед детками посильные для их интеллекта задачи и помогал</w:t>
      </w:r>
      <w:r w:rsidR="004D16D6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 xml:space="preserve"> искать ответы. </w:t>
      </w:r>
    </w:p>
    <w:p w14:paraId="46D0FE62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 xml:space="preserve">               Воспитанники имеют представления о множестве. Умеют объединять, дополнять множества. Считать до 10  количественный и порядковый счет. Соотносить цифру (0-9) и количество предметов. Раскладывают число на два меньших и составляют из двух меньших большее. Составляют и решают простые арифметические задачи на сложение </w:t>
      </w:r>
      <w:r w:rsidRPr="0099116A">
        <w:rPr>
          <w:rFonts w:ascii="Times New Roman" w:hAnsi="Times New Roman" w:cs="Times New Roman"/>
          <w:sz w:val="28"/>
          <w:szCs w:val="28"/>
        </w:rPr>
        <w:lastRenderedPageBreak/>
        <w:t>и на вычитание. Знают геометрические фигуры. Умеют ориентироваться на ограниченной территории (лист бумаги, учебная доска). Имеют элементарные представления о времени года.</w:t>
      </w:r>
    </w:p>
    <w:p w14:paraId="5ABBC6E6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Образовательная область «Речевое развитие».</w:t>
      </w:r>
    </w:p>
    <w:p w14:paraId="70CA4277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  Работа велась по развитию связной и звуковой речи, работа по обогащению пассивного и активного словаря, грамматического строя речи,  развитию интеллектуальных способностей. Воспитанники умеют высказывать предположения и делать простейшие выводы, излагать свои мысли понятно для окружающих. Внятно и отчетливо произносить слова и словосочетания с естественными интонациями. Умеют называть слова с определенным звуком, находить слова с этим звуком в предложении, определять место звука в слове.</w:t>
      </w:r>
    </w:p>
    <w:p w14:paraId="1A64B210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Могут содержательно и выразительно пересказывать литературные тексты, драматизировать их. Составлять рассказы о предметах, о содержании картины, по набору картинок с последовательно развивающимся действием. Умеют составлять рассказы из личного опыта, сочинять короткие сказки на заданную тему.</w:t>
      </w:r>
    </w:p>
    <w:p w14:paraId="240FD9C5" w14:textId="4FF9D566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 Очень успешно на протяжении года велась работа по ознакомлению с художественной литературой. Воспитанники заинтересованно слушают сказки, рассказы, знают много стихотворений, называют произведения. Неоднократно проводились инсценировки по знанию сказок, рассказов, стихов. Дети показывают хорошие знания художественных произведений.</w:t>
      </w:r>
    </w:p>
    <w:p w14:paraId="0F2218C3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развитие».</w:t>
      </w:r>
    </w:p>
    <w:p w14:paraId="2A1C9B2D" w14:textId="5D533461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   В течение всего года в группе велась оздоровительная работа, проводились закаливающие мероприятия, что способствовало улучшение физического состояния и здоровья детей. Детям вошло в привычку следить за своим внешним видом, мыть руки перед едой и после туалета, красиво и правильно принимать пищу.</w:t>
      </w:r>
    </w:p>
    <w:p w14:paraId="2679D8E1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Решая задачи сохранения и укрепления здоровья детей, в работе использовались разнообразные формы и методы: ежедневно проводилась утренняя гимнастика, гимнастика после сна, дыхательные упражнения, физминутки, подвижные игры и упражнения в течение дня, занятия по физической культуре в зале и на улице.</w:t>
      </w:r>
    </w:p>
    <w:p w14:paraId="2B81E6D0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 Дети способны быстро реагировать на сигналы, переключаться с одного движения на другое, проводились физкультурные досуги.</w:t>
      </w:r>
    </w:p>
    <w:p w14:paraId="31808072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 xml:space="preserve">        В результате проделанной работы дети научились лазать по гимнастической стенке, прыгать в длину с места, с разбега, в высоту с </w:t>
      </w:r>
      <w:r w:rsidRPr="0099116A">
        <w:rPr>
          <w:rFonts w:ascii="Times New Roman" w:hAnsi="Times New Roman" w:cs="Times New Roman"/>
          <w:sz w:val="28"/>
          <w:szCs w:val="28"/>
        </w:rPr>
        <w:lastRenderedPageBreak/>
        <w:t>разбега;  ориентироваться в пространстве, перестраиваться в колонну по трое, четверо, равняться, размыкаться, выполнять повороты в колонне;   метать предметы правой и левой руками в вертикальную и горизонтальную цель,  отбивать и ловить  мяч.</w:t>
      </w:r>
    </w:p>
    <w:p w14:paraId="29CC68D0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Образовательная область «Художественно – эстетическое развитие».</w:t>
      </w:r>
    </w:p>
    <w:p w14:paraId="21DDAD69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 В продуктивных видах деятельности проделана большая работа по воспитанию эмоциональной отзывчивости при восприятии иллюстраций, произведений народного декоративно-прикладного искусства.</w:t>
      </w:r>
    </w:p>
    <w:p w14:paraId="50525150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Рисование. В своих рисунках дети научились успешно передавать цвет, форму, пропорцию, особенно успешно создают сюжетные композиции при рисовании кистью. Дети умеют создавать индивидуальные и коллективные рисунки, используют в рисовании разные материалы и способы создания произведения.</w:t>
      </w:r>
    </w:p>
    <w:p w14:paraId="01063E70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 Лепка. Без особого затруднения делят пластилин на куски, рассчитывая количество деталей предполагаемой поделки и еѐ размер, могут лепить различные предметы, передавая их форму, пропорции и движения; создавать сюжетные композиции из 2-4 и более изображений.</w:t>
      </w:r>
    </w:p>
    <w:p w14:paraId="6795F007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Аппликация. Умеют создавать изображения различных предметов, используя бумагу различной фактуры и способы вырезания и обрывания; создавать сюжетные и декоративные композиции.</w:t>
      </w:r>
    </w:p>
    <w:p w14:paraId="7E263639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 Конструирование:</w:t>
      </w:r>
    </w:p>
    <w:p w14:paraId="1AFB33C7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Дошкольники могут свободно играть и называть различные детали деревянного конструктора. Могут заменить детали постройки в зависимости от имеющегося материала.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Появилось конструирование в ходе совместной деятельности. Воспитанники могут конструировать из бумаги (животных, предметы мебели, цветы и тд., складывая ее в несколько раз (два, четыре, шесть сгибаний).</w:t>
      </w:r>
    </w:p>
    <w:p w14:paraId="31FE1191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Все дети с удовольствием могут делать различные поделки  из природного материала к художественному образу, ребенок «достраивает» природный материал до целостного образа, дополняя его различными деталями.</w:t>
      </w:r>
    </w:p>
    <w:p w14:paraId="7AF4AAF5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  Музыка. Дети могут самостоятельно, все вместе начинать и заканчивать песню, сохранять указанный темп; могут петь, ускоряя, замедляя, усиливая и ослабляя звучание.</w:t>
      </w:r>
    </w:p>
    <w:p w14:paraId="08F7C685" w14:textId="77777777" w:rsidR="00E251E2" w:rsidRDefault="00E251E2" w:rsidP="0099116A">
      <w:pPr>
        <w:rPr>
          <w:rFonts w:ascii="Times New Roman" w:hAnsi="Times New Roman" w:cs="Times New Roman"/>
          <w:sz w:val="28"/>
          <w:szCs w:val="28"/>
        </w:rPr>
      </w:pPr>
    </w:p>
    <w:p w14:paraId="174F7D8E" w14:textId="04995252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lastRenderedPageBreak/>
        <w:t>Образовательная область. «Социально – коммуникативное развитие».</w:t>
      </w:r>
    </w:p>
    <w:p w14:paraId="5F907080" w14:textId="2ABD6129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 xml:space="preserve">           В группе обеспечены условия и проводится систематическая работа для нравственного воспитания детей. Дети научились дружно играть и помогать друг другу при затруднениях, вежливо здороваться, прощаться, благодарить за помощь, осваивают знания и умения — адекватно ориентируются в доступном социальном окружении, используя навыки социального партнерства для личного гармоничного развития в социуме. В течение года </w:t>
      </w:r>
      <w:r w:rsidR="00E251E2">
        <w:rPr>
          <w:rFonts w:ascii="Times New Roman" w:hAnsi="Times New Roman" w:cs="Times New Roman"/>
          <w:sz w:val="28"/>
          <w:szCs w:val="28"/>
        </w:rPr>
        <w:t>мы</w:t>
      </w:r>
      <w:r w:rsidRPr="0099116A">
        <w:rPr>
          <w:rFonts w:ascii="Times New Roman" w:hAnsi="Times New Roman" w:cs="Times New Roman"/>
          <w:sz w:val="28"/>
          <w:szCs w:val="28"/>
        </w:rPr>
        <w:t xml:space="preserve"> старал</w:t>
      </w:r>
      <w:r w:rsidR="00E251E2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>сь сплотить детей группы, учил</w:t>
      </w:r>
      <w:r w:rsidR="00E251E2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 xml:space="preserve"> детей жить дружно, помогать друг другу, вместе пользоваться игрушками, книгами и соблюдать правила поведения в детском саду. Имеют знания о флаге, гербе и гимне России.</w:t>
      </w:r>
    </w:p>
    <w:p w14:paraId="4338B604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       Трудовое воспитание на конец учебного года находится на достаточно высоком уровне.  Все дети умеют ухаживать за одеждой, устранять непорядок в своем внешнем виде, относить после еды и аккуратно складывать посуду. ответственно выполнять обязанности дежурных в уголке природы, проявляют трудолюбие в работе на участке детского сада, планируют свою трудовую деятельность, отбирают материалы, необходимые для занятий, игр. Самостоятельно, быстро и красиво убирать постель после сна.    </w:t>
      </w:r>
    </w:p>
    <w:p w14:paraId="71AB9749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   Формирование основ безопасности. Дети знакомы с правилами безопасности: в случае неосторожного обращения с огнем или электроприборами может произойти пожар; правила проведения с незнакомыми людьми; правила дорожного движения и поведения на улице; сигналы светофора, правила поведения в общественном транспорте. Знают некоторые дорожные знаки и их назначение.</w:t>
      </w:r>
    </w:p>
    <w:p w14:paraId="5ED7B192" w14:textId="2C27E41D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Согласно годовой задаче, особое внимание уделено было нравственно-патриотическому воспитанию у детей дошкольного возраста. Оформил</w:t>
      </w:r>
      <w:r w:rsidR="00E251E2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 xml:space="preserve"> </w:t>
      </w:r>
      <w:r w:rsidR="00E251E2">
        <w:rPr>
          <w:rFonts w:ascii="Times New Roman" w:hAnsi="Times New Roman" w:cs="Times New Roman"/>
          <w:sz w:val="28"/>
          <w:szCs w:val="28"/>
        </w:rPr>
        <w:t>стенд</w:t>
      </w:r>
      <w:r w:rsidRPr="0099116A">
        <w:rPr>
          <w:rFonts w:ascii="Times New Roman" w:hAnsi="Times New Roman" w:cs="Times New Roman"/>
          <w:sz w:val="28"/>
          <w:szCs w:val="28"/>
        </w:rPr>
        <w:t xml:space="preserve"> боевой славы, где помещены необходимые материалы о ВОВ. В течение года в группе были проведены занятие с детьми, согласно тематическому планированию. С детьми разучивали стихи о Родине, проводились беседы о папах и дедушках, как о защитниках Родины, рассматривался демонстративный материал о достопримечательностях столицы, города Москвы, о ВОВ</w:t>
      </w:r>
      <w:r w:rsidR="00E251E2">
        <w:rPr>
          <w:rFonts w:ascii="Times New Roman" w:hAnsi="Times New Roman" w:cs="Times New Roman"/>
          <w:sz w:val="28"/>
          <w:szCs w:val="28"/>
        </w:rPr>
        <w:t>.</w:t>
      </w:r>
      <w:r w:rsidRPr="0099116A">
        <w:rPr>
          <w:rFonts w:ascii="Times New Roman" w:hAnsi="Times New Roman" w:cs="Times New Roman"/>
          <w:sz w:val="28"/>
          <w:szCs w:val="28"/>
        </w:rPr>
        <w:t xml:space="preserve"> Привлекл</w:t>
      </w:r>
      <w:r w:rsidR="00E251E2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 xml:space="preserve"> родителей к сбору фотографий, иллюстраций, стихов, книг, интересных фактов из жизни семьи.</w:t>
      </w:r>
    </w:p>
    <w:p w14:paraId="13C4172B" w14:textId="77777777" w:rsidR="0099116A" w:rsidRPr="00E41902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E41902">
        <w:rPr>
          <w:rFonts w:ascii="Times New Roman" w:hAnsi="Times New Roman" w:cs="Times New Roman"/>
          <w:sz w:val="28"/>
          <w:szCs w:val="28"/>
        </w:rPr>
        <w:t>Было проведено занятие «День Победы».</w:t>
      </w:r>
    </w:p>
    <w:p w14:paraId="0F0DDA6D" w14:textId="193AC99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 У детей данной возрастной группы ярко проявляется интерес к игре, игра продолжает оставаться основной формой организации их жизни. В  группе оснащена игровая деятельность, представлены сюжетно-ролевые игры: «Больница», «Магазин», «Парикмахерская»,</w:t>
      </w:r>
      <w:r w:rsidR="00C667FE">
        <w:rPr>
          <w:rFonts w:ascii="Times New Roman" w:hAnsi="Times New Roman" w:cs="Times New Roman"/>
          <w:sz w:val="28"/>
          <w:szCs w:val="28"/>
        </w:rPr>
        <w:t xml:space="preserve"> «Кондитерская»</w:t>
      </w:r>
      <w:r w:rsidRPr="0099116A">
        <w:rPr>
          <w:rFonts w:ascii="Times New Roman" w:hAnsi="Times New Roman" w:cs="Times New Roman"/>
          <w:sz w:val="28"/>
          <w:szCs w:val="28"/>
        </w:rPr>
        <w:t>.</w:t>
      </w:r>
    </w:p>
    <w:p w14:paraId="2181371B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lastRenderedPageBreak/>
        <w:t>        Есть различный строительный материал, развивающие мозаики и конструкторы, который дети часто используют как предметы-заместители.  </w:t>
      </w:r>
    </w:p>
    <w:p w14:paraId="752BC06D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В группе в свободном доступе для детей имеются необходимые материалы для художественного творчества дошкольников (карандаши, краски, кисти, пластилин, доски для лепки, стеки, ножницы, иллюстративный материал и т.д.).</w:t>
      </w:r>
    </w:p>
    <w:p w14:paraId="2A820997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     Для формирования у детей элементарных математических представлений   имеется материал для обучения детей счету, развитию представлений о величине и форме предметов, цифры, часы, и развивающие игры.</w:t>
      </w:r>
    </w:p>
    <w:p w14:paraId="59B6A039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Для речевого развития дошкольников есть книжный уголок в соответствии с возрастом детей, подборка тематических иллюстраций.</w:t>
      </w:r>
    </w:p>
    <w:p w14:paraId="461FBF8E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Взаимодействие  с  родителями  воспитанников</w:t>
      </w:r>
    </w:p>
    <w:p w14:paraId="4B0474EA" w14:textId="795B4AF5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 xml:space="preserve">          Вся воспитательно-образовательная работа в группе велась в тесном контакте с родителями. </w:t>
      </w:r>
      <w:r w:rsidR="00CF7DB7">
        <w:rPr>
          <w:rFonts w:ascii="Times New Roman" w:hAnsi="Times New Roman" w:cs="Times New Roman"/>
          <w:sz w:val="28"/>
          <w:szCs w:val="28"/>
        </w:rPr>
        <w:t>Нами</w:t>
      </w:r>
      <w:r w:rsidRPr="0099116A">
        <w:rPr>
          <w:rFonts w:ascii="Times New Roman" w:hAnsi="Times New Roman" w:cs="Times New Roman"/>
          <w:sz w:val="28"/>
          <w:szCs w:val="28"/>
        </w:rPr>
        <w:t xml:space="preserve"> был составлен перспективный план взаимодействия с родителями, в нем указаны все мероприятия, консультации, родительские собрания, наглядно-стендовая информация, педагогические беседы с родителями.</w:t>
      </w:r>
      <w:r w:rsidR="00CF7DB7">
        <w:rPr>
          <w:rFonts w:ascii="Times New Roman" w:hAnsi="Times New Roman" w:cs="Times New Roman"/>
          <w:sz w:val="28"/>
          <w:szCs w:val="28"/>
        </w:rPr>
        <w:t xml:space="preserve"> </w:t>
      </w:r>
      <w:r w:rsidRPr="0099116A">
        <w:rPr>
          <w:rFonts w:ascii="Times New Roman" w:hAnsi="Times New Roman" w:cs="Times New Roman"/>
          <w:sz w:val="28"/>
          <w:szCs w:val="28"/>
        </w:rPr>
        <w:t>В соответствии с годовым планом работы проводились групповые родительские собрания:</w:t>
      </w:r>
    </w:p>
    <w:p w14:paraId="55886016" w14:textId="3E579C6E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На протяжении учебного года детям и родителям была представлена возможность поучаствовать в разнообразных мероприятиях:</w:t>
      </w:r>
      <w:r w:rsidRPr="0099116A">
        <w:rPr>
          <w:rFonts w:ascii="Times New Roman" w:hAnsi="Times New Roman" w:cs="Times New Roman"/>
          <w:sz w:val="28"/>
          <w:szCs w:val="28"/>
        </w:rPr>
        <w:br/>
        <w:t>– конкурс поделок из природного материала конкурс «Щедрая осень».</w:t>
      </w:r>
    </w:p>
    <w:p w14:paraId="6BDB1FC1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- фотовыставка «Загляните в мамины глаза».</w:t>
      </w:r>
    </w:p>
    <w:p w14:paraId="505E214E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- выставка рисунков «Зимние забавы».</w:t>
      </w:r>
    </w:p>
    <w:p w14:paraId="46308048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- выставка «Широкая Масленица».</w:t>
      </w:r>
      <w:r w:rsidRPr="0099116A">
        <w:rPr>
          <w:rFonts w:ascii="Times New Roman" w:hAnsi="Times New Roman" w:cs="Times New Roman"/>
          <w:sz w:val="28"/>
          <w:szCs w:val="28"/>
        </w:rPr>
        <w:br/>
        <w:t>В родительском уголке обновляется информация, помещаются различные консультации.</w:t>
      </w:r>
      <w:r w:rsidRPr="0099116A">
        <w:rPr>
          <w:rFonts w:ascii="Times New Roman" w:hAnsi="Times New Roman" w:cs="Times New Roman"/>
          <w:sz w:val="28"/>
          <w:szCs w:val="28"/>
        </w:rPr>
        <w:br/>
        <w:t>         Благодаря проделанной работе, значительно повысилась активность родителей, что отразилось на общей атмосфере в группе.</w:t>
      </w:r>
    </w:p>
    <w:p w14:paraId="4DB626EB" w14:textId="2139833E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  Результатом взаимодействия педагогов и родителей являются: повышение активности родителей в жизни группы и детского сада; выставки совместных поделок и рисунков детей и родителей; участие в праздниках и досугах.</w:t>
      </w:r>
    </w:p>
    <w:p w14:paraId="5FFFDA43" w14:textId="688DC9E8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 xml:space="preserve">         В течение года в группе были проведены мероприятия, с детьми. В период сентября по май дети старшей группы с большим интересом принимали участия в тематических праздниках: Праздник осени, День </w:t>
      </w:r>
      <w:r w:rsidRPr="0099116A">
        <w:rPr>
          <w:rFonts w:ascii="Times New Roman" w:hAnsi="Times New Roman" w:cs="Times New Roman"/>
          <w:sz w:val="28"/>
          <w:szCs w:val="28"/>
        </w:rPr>
        <w:lastRenderedPageBreak/>
        <w:t>Матери, Новогодний праздник, Международный женский день, День Защитников Отечества, День Победы.</w:t>
      </w:r>
    </w:p>
    <w:p w14:paraId="756534D2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    Результаты деятельности группы были тщательно проанализированы, сделаны выводы о том, что в целом работа проводилась целенаправленно и эффективно.</w:t>
      </w:r>
    </w:p>
    <w:p w14:paraId="4F539D4D" w14:textId="133796FA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Проводил</w:t>
      </w:r>
      <w:r w:rsidR="00A1377C">
        <w:rPr>
          <w:rFonts w:ascii="Times New Roman" w:hAnsi="Times New Roman" w:cs="Times New Roman"/>
          <w:sz w:val="28"/>
          <w:szCs w:val="28"/>
        </w:rPr>
        <w:t>и</w:t>
      </w:r>
      <w:r w:rsidRPr="0099116A">
        <w:rPr>
          <w:rFonts w:ascii="Times New Roman" w:hAnsi="Times New Roman" w:cs="Times New Roman"/>
          <w:sz w:val="28"/>
          <w:szCs w:val="28"/>
        </w:rPr>
        <w:t xml:space="preserve"> конкурсы с детьми на всероссийском уровне.</w:t>
      </w:r>
    </w:p>
    <w:p w14:paraId="55C66C10" w14:textId="77777777" w:rsidR="0099116A" w:rsidRPr="0099116A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Всё это способствовало творческому и профессиональному росту.</w:t>
      </w:r>
    </w:p>
    <w:p w14:paraId="5A85756B" w14:textId="77777777" w:rsidR="00A1377C" w:rsidRPr="000C305D" w:rsidRDefault="0099116A" w:rsidP="0099116A">
      <w:pPr>
        <w:rPr>
          <w:rFonts w:ascii="Times New Roman" w:hAnsi="Times New Roman" w:cs="Times New Roman"/>
          <w:sz w:val="28"/>
          <w:szCs w:val="28"/>
        </w:rPr>
      </w:pPr>
      <w:r w:rsidRPr="000C305D">
        <w:rPr>
          <w:rFonts w:ascii="Times New Roman" w:hAnsi="Times New Roman" w:cs="Times New Roman"/>
          <w:sz w:val="28"/>
          <w:szCs w:val="28"/>
        </w:rPr>
        <w:t>Проведена диагностика развития детей на начало и на конец года.</w:t>
      </w:r>
    </w:p>
    <w:p w14:paraId="2708279D" w14:textId="50F5076D" w:rsidR="0099116A" w:rsidRPr="0099116A" w:rsidRDefault="000C305D" w:rsidP="009911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диагностике отражен</w:t>
      </w:r>
      <w:r w:rsidR="0099116A" w:rsidRPr="0099116A">
        <w:rPr>
          <w:rFonts w:ascii="Times New Roman" w:hAnsi="Times New Roman" w:cs="Times New Roman"/>
          <w:sz w:val="28"/>
          <w:szCs w:val="28"/>
        </w:rPr>
        <w:t xml:space="preserve"> уровень развития детей в конце года выше, чем в начале года. В целом воспитательно-образовательную работу в группе можно считать успешной и плодотворной.</w:t>
      </w:r>
    </w:p>
    <w:p w14:paraId="15F380A0" w14:textId="232B30FD" w:rsidR="004D25FA" w:rsidRPr="00A1377C" w:rsidRDefault="0099116A">
      <w:pPr>
        <w:rPr>
          <w:rFonts w:ascii="Times New Roman" w:hAnsi="Times New Roman" w:cs="Times New Roman"/>
          <w:sz w:val="28"/>
          <w:szCs w:val="28"/>
        </w:rPr>
      </w:pPr>
      <w:r w:rsidRPr="0099116A">
        <w:rPr>
          <w:rFonts w:ascii="Times New Roman" w:hAnsi="Times New Roman" w:cs="Times New Roman"/>
          <w:sz w:val="28"/>
          <w:szCs w:val="28"/>
        </w:rPr>
        <w:t>     Таким образом, в нашей группе, создана благоприятная обстановка для детей в целях проявления двигательной, игровой и интеллектуальной активности и удовлетворение интереса к разнообразным видам деятельности. Все цели и задачи, поставленные на этот год, выполнили.</w:t>
      </w:r>
    </w:p>
    <w:sectPr w:rsidR="004D25FA" w:rsidRPr="00A1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B91"/>
    <w:rsid w:val="000C305D"/>
    <w:rsid w:val="00181779"/>
    <w:rsid w:val="0043483A"/>
    <w:rsid w:val="004D16D6"/>
    <w:rsid w:val="004D25FA"/>
    <w:rsid w:val="00531791"/>
    <w:rsid w:val="009621B0"/>
    <w:rsid w:val="0099116A"/>
    <w:rsid w:val="00996B91"/>
    <w:rsid w:val="00A1377C"/>
    <w:rsid w:val="00C667FE"/>
    <w:rsid w:val="00CF7DB7"/>
    <w:rsid w:val="00E251E2"/>
    <w:rsid w:val="00E41902"/>
    <w:rsid w:val="00ED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23EA"/>
  <w15:chartTrackingRefBased/>
  <w15:docId w15:val="{4569F2B4-37CA-475A-ABAF-F559B40A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116A"/>
    <w:rPr>
      <w:b/>
      <w:bCs/>
    </w:rPr>
  </w:style>
  <w:style w:type="paragraph" w:customStyle="1" w:styleId="c3">
    <w:name w:val="c3"/>
    <w:basedOn w:val="a"/>
    <w:rsid w:val="0099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9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99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9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991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1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9</cp:revision>
  <dcterms:created xsi:type="dcterms:W3CDTF">2022-04-24T14:26:00Z</dcterms:created>
  <dcterms:modified xsi:type="dcterms:W3CDTF">2022-05-22T16:00:00Z</dcterms:modified>
</cp:coreProperties>
</file>