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0C714" w14:textId="77777777" w:rsidR="00072DFA" w:rsidRPr="00923994" w:rsidRDefault="00072DFA" w:rsidP="00072DF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26484032"/>
      <w:bookmarkEnd w:id="0"/>
      <w:r w:rsidRPr="0092399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gramStart"/>
      <w:r w:rsidRPr="00923994">
        <w:rPr>
          <w:rFonts w:ascii="Times New Roman" w:hAnsi="Times New Roman" w:cs="Times New Roman"/>
          <w:sz w:val="28"/>
          <w:szCs w:val="28"/>
        </w:rPr>
        <w:t>казённое  дошкольное</w:t>
      </w:r>
      <w:proofErr w:type="gramEnd"/>
      <w:r w:rsidRPr="00923994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–</w:t>
      </w:r>
    </w:p>
    <w:p w14:paraId="25623963" w14:textId="77777777" w:rsidR="00072DFA" w:rsidRPr="00923994" w:rsidRDefault="00072DFA" w:rsidP="00072DFA">
      <w:pPr>
        <w:spacing w:after="0" w:line="276" w:lineRule="auto"/>
        <w:ind w:left="-56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923994">
        <w:rPr>
          <w:rFonts w:ascii="Times New Roman" w:hAnsi="Times New Roman" w:cs="Times New Roman"/>
          <w:sz w:val="28"/>
          <w:szCs w:val="28"/>
        </w:rPr>
        <w:t>детский сад № 1 г. Татарска</w:t>
      </w:r>
    </w:p>
    <w:p w14:paraId="44404CC0" w14:textId="77777777" w:rsidR="00072DFA" w:rsidRPr="00BC4D69" w:rsidRDefault="00072DFA" w:rsidP="00072DFA">
      <w:pPr>
        <w:spacing w:after="0" w:line="276" w:lineRule="auto"/>
        <w:ind w:left="-567" w:firstLine="425"/>
        <w:jc w:val="center"/>
        <w:rPr>
          <w:rFonts w:ascii="Times New Roman" w:hAnsi="Times New Roman" w:cs="Times New Roman"/>
          <w:sz w:val="28"/>
        </w:rPr>
      </w:pPr>
    </w:p>
    <w:p w14:paraId="71CD4E05" w14:textId="77777777" w:rsidR="00072DFA" w:rsidRPr="00BC4D69" w:rsidRDefault="00072DFA" w:rsidP="00072DFA">
      <w:pPr>
        <w:spacing w:after="200" w:line="276" w:lineRule="auto"/>
        <w:ind w:left="-567" w:firstLine="425"/>
        <w:jc w:val="center"/>
        <w:rPr>
          <w:rFonts w:ascii="Times New Roman" w:hAnsi="Times New Roman" w:cs="Times New Roman"/>
          <w:sz w:val="28"/>
        </w:rPr>
      </w:pPr>
    </w:p>
    <w:p w14:paraId="6C3701B6" w14:textId="77777777" w:rsidR="00072DFA" w:rsidRPr="00BC4D69" w:rsidRDefault="00072DFA" w:rsidP="00072DFA">
      <w:pPr>
        <w:spacing w:after="200" w:line="276" w:lineRule="auto"/>
        <w:ind w:left="-567" w:firstLine="425"/>
        <w:jc w:val="both"/>
        <w:rPr>
          <w:rFonts w:ascii="Times New Roman" w:hAnsi="Times New Roman" w:cs="Times New Roman"/>
          <w:sz w:val="28"/>
        </w:rPr>
      </w:pPr>
    </w:p>
    <w:p w14:paraId="1549928A" w14:textId="77777777" w:rsidR="00072DFA" w:rsidRPr="00BC4D69" w:rsidRDefault="00072DFA" w:rsidP="00072DFA">
      <w:pPr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14:paraId="42876F81" w14:textId="77777777" w:rsidR="00072DFA" w:rsidRDefault="00072DFA" w:rsidP="00072DFA">
      <w:pPr>
        <w:tabs>
          <w:tab w:val="left" w:pos="3705"/>
        </w:tabs>
        <w:spacing w:after="0" w:line="276" w:lineRule="auto"/>
        <w:ind w:left="-567" w:firstLine="425"/>
        <w:jc w:val="center"/>
        <w:rPr>
          <w:rFonts w:ascii="Times New Roman" w:hAnsi="Times New Roman" w:cs="Times New Roman"/>
          <w:b/>
          <w:sz w:val="56"/>
        </w:rPr>
      </w:pPr>
      <w:r w:rsidRPr="00BC4D69">
        <w:rPr>
          <w:rFonts w:ascii="Times New Roman" w:hAnsi="Times New Roman" w:cs="Times New Roman"/>
          <w:b/>
          <w:sz w:val="56"/>
        </w:rPr>
        <w:t>ОТЧЁТ</w:t>
      </w:r>
    </w:p>
    <w:p w14:paraId="60CD8A9E" w14:textId="7F8D557B" w:rsidR="00072DFA" w:rsidRPr="0075518E" w:rsidRDefault="00072DFA" w:rsidP="00072DF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52"/>
          <w:szCs w:val="52"/>
          <w:lang w:eastAsia="ru-RU"/>
        </w:rPr>
      </w:pPr>
      <w:r w:rsidRPr="0075518E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по самообразованию «Развитие математических способностей у детей дошкольного возраста через игровую деятельность» </w:t>
      </w:r>
      <w:r w:rsidRPr="00BC4D69">
        <w:rPr>
          <w:rFonts w:ascii="Times New Roman" w:hAnsi="Times New Roman" w:cs="Times New Roman"/>
          <w:b/>
          <w:sz w:val="52"/>
        </w:rPr>
        <w:t>в</w:t>
      </w:r>
      <w:r>
        <w:rPr>
          <w:rFonts w:ascii="Times New Roman" w:hAnsi="Times New Roman" w:cs="Times New Roman"/>
          <w:b/>
          <w:sz w:val="52"/>
        </w:rPr>
        <w:t xml:space="preserve"> средней</w:t>
      </w:r>
      <w:r w:rsidRPr="00BC4D69">
        <w:rPr>
          <w:rFonts w:ascii="Times New Roman" w:hAnsi="Times New Roman" w:cs="Times New Roman"/>
          <w:b/>
          <w:sz w:val="52"/>
        </w:rPr>
        <w:t xml:space="preserve"> «а» группе</w:t>
      </w:r>
    </w:p>
    <w:p w14:paraId="484BB8AC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1BF88032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275AAC3F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5C8EBB8F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6ABE5282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22704535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481BBF05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6B7C0891" w14:textId="77777777" w:rsidR="00072DFA" w:rsidRDefault="00072DFA" w:rsidP="00072DFA">
      <w:pPr>
        <w:shd w:val="clear" w:color="auto" w:fill="FFFFFF"/>
        <w:spacing w:before="330" w:after="165" w:line="240" w:lineRule="auto"/>
        <w:jc w:val="center"/>
        <w:outlineLvl w:val="2"/>
        <w:rPr>
          <w:noProof/>
        </w:rPr>
      </w:pPr>
    </w:p>
    <w:p w14:paraId="10619625" w14:textId="77777777" w:rsidR="00072DFA" w:rsidRDefault="00072DFA" w:rsidP="00072DFA">
      <w:pPr>
        <w:shd w:val="clear" w:color="auto" w:fill="FFFFFF"/>
        <w:spacing w:before="330" w:after="165" w:line="240" w:lineRule="auto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0AC9B979" w14:textId="77777777" w:rsidR="00072DFA" w:rsidRPr="00BE1CA0" w:rsidRDefault="00072DFA" w:rsidP="00072DF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BE1CA0">
        <w:rPr>
          <w:rFonts w:ascii="Times New Roman" w:hAnsi="Times New Roman" w:cs="Times New Roman"/>
          <w:sz w:val="32"/>
        </w:rPr>
        <w:t>Воспитатель: Карнаухова Юлия Ивановна</w:t>
      </w:r>
    </w:p>
    <w:p w14:paraId="77DD1AFD" w14:textId="77777777" w:rsidR="00072DFA" w:rsidRDefault="00072DFA" w:rsidP="00072DFA">
      <w:pPr>
        <w:spacing w:after="200" w:line="276" w:lineRule="auto"/>
        <w:jc w:val="center"/>
        <w:rPr>
          <w:rFonts w:ascii="Times New Roman" w:hAnsi="Times New Roman" w:cs="Times New Roman"/>
          <w:sz w:val="32"/>
        </w:rPr>
      </w:pPr>
    </w:p>
    <w:p w14:paraId="78615969" w14:textId="05C6AA53" w:rsidR="00072DFA" w:rsidRPr="0075518E" w:rsidRDefault="00072DFA" w:rsidP="00072DFA">
      <w:pPr>
        <w:spacing w:after="200"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2021</w:t>
      </w:r>
    </w:p>
    <w:p w14:paraId="2F919533" w14:textId="77777777" w:rsidR="00072DFA" w:rsidRDefault="00072DFA" w:rsidP="00BE687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</w:p>
    <w:p w14:paraId="231B3905" w14:textId="6A148079" w:rsidR="00BE6874" w:rsidRDefault="00BE6874" w:rsidP="00BE687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BE6874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lastRenderedPageBreak/>
        <w:t>Отчет о проделанной кружковой работе по математике в средней группе за 2020–2021 год</w:t>
      </w:r>
    </w:p>
    <w:p w14:paraId="10636D5A" w14:textId="77777777" w:rsidR="00BE6874" w:rsidRPr="00BE6874" w:rsidRDefault="00BE6874" w:rsidP="00BE687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Поскольку игровая деятельность является ведущей в дошкольном возрасте, особенностью </w:t>
      </w:r>
      <w:r w:rsidRPr="00803CB0">
        <w:rPr>
          <w:rStyle w:val="a4"/>
          <w:b w:val="0"/>
          <w:bCs w:val="0"/>
          <w:sz w:val="28"/>
          <w:szCs w:val="28"/>
          <w:bdr w:val="none" w:sz="0" w:space="0" w:color="auto" w:frame="1"/>
        </w:rPr>
        <w:t>работы является то</w:t>
      </w:r>
      <w:r w:rsidRPr="00BE6874">
        <w:rPr>
          <w:sz w:val="28"/>
          <w:szCs w:val="28"/>
        </w:rPr>
        <w:t>, что данная деятельность представляет систему увлекательных игр и упражнений для детей с цифрами, знаками, геометрическими фигурами, тем самым позволяет качественно подготовить детей к школе.</w:t>
      </w:r>
    </w:p>
    <w:p w14:paraId="5166C44D" w14:textId="77777777" w:rsidR="00BE6874" w:rsidRPr="00BE6874" w:rsidRDefault="00BE6874" w:rsidP="00BE687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  <w:u w:val="single"/>
          <w:bdr w:val="none" w:sz="0" w:space="0" w:color="auto" w:frame="1"/>
        </w:rPr>
        <w:t>Занятия распределены по разделам</w:t>
      </w:r>
      <w:r w:rsidRPr="00BE6874">
        <w:rPr>
          <w:sz w:val="28"/>
          <w:szCs w:val="28"/>
        </w:rPr>
        <w:t>:</w:t>
      </w:r>
    </w:p>
    <w:p w14:paraId="6E85970F" w14:textId="77777777" w:rsidR="00BE6874" w:rsidRPr="00BE6874" w:rsidRDefault="00BE6874" w:rsidP="00BE687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• Количество и счет</w:t>
      </w:r>
    </w:p>
    <w:p w14:paraId="16011988" w14:textId="77777777" w:rsidR="00BE6874" w:rsidRPr="00BE6874" w:rsidRDefault="00BE6874" w:rsidP="00BE687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• Величина</w:t>
      </w:r>
    </w:p>
    <w:p w14:paraId="433D2C48" w14:textId="77777777" w:rsidR="00BE6874" w:rsidRPr="00BE6874" w:rsidRDefault="00BE6874" w:rsidP="00BE687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• Ориентирование в пространстве и во времени</w:t>
      </w:r>
    </w:p>
    <w:p w14:paraId="1CD890A3" w14:textId="77777777" w:rsidR="00BE6874" w:rsidRPr="00BE6874" w:rsidRDefault="00BE6874" w:rsidP="00BE687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• Геометрические фигуры</w:t>
      </w:r>
    </w:p>
    <w:p w14:paraId="3B3185D2" w14:textId="77777777" w:rsidR="00BE6874" w:rsidRPr="00BE6874" w:rsidRDefault="00BE6874" w:rsidP="00BE687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• Логические задачи</w:t>
      </w:r>
    </w:p>
    <w:p w14:paraId="75E7A380" w14:textId="7FA76292" w:rsidR="00BE6874" w:rsidRDefault="00BE6874" w:rsidP="00BE6874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874">
        <w:rPr>
          <w:sz w:val="28"/>
          <w:szCs w:val="28"/>
        </w:rPr>
        <w:t>Образовательный процесс строится в соответствии с возрастными, психологическими возможностями и особенностями ребят, что предполагает возможную корректировку времени и режима занятий.</w:t>
      </w:r>
    </w:p>
    <w:p w14:paraId="646E5500" w14:textId="77777777" w:rsidR="00662FB1" w:rsidRPr="0075518E" w:rsidRDefault="00662FB1" w:rsidP="00662F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7BFC0E8" w14:textId="77777777" w:rsidR="00662FB1" w:rsidRPr="0075518E" w:rsidRDefault="00662FB1" w:rsidP="00662F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прививать детям интерес к знаниям по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интересных заданий и игр, сделать увлекательным для ребенка усвоения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математики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способствовать развитию у детей внимания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сообразительности,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способности логически мыслить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рассуждать, делать выводы.</w:t>
      </w:r>
    </w:p>
    <w:p w14:paraId="189B0120" w14:textId="3D62D29F" w:rsidR="00662FB1" w:rsidRPr="00662FB1" w:rsidRDefault="00662FB1" w:rsidP="00662FB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  <w:u w:val="single"/>
          <w:bdr w:val="none" w:sz="0" w:space="0" w:color="auto" w:frame="1"/>
        </w:rPr>
        <w:t>Задачи</w:t>
      </w:r>
      <w:r w:rsidRPr="00662FB1">
        <w:rPr>
          <w:sz w:val="28"/>
          <w:szCs w:val="28"/>
        </w:rPr>
        <w:t>:</w:t>
      </w:r>
    </w:p>
    <w:p w14:paraId="0D86F4E8" w14:textId="77777777" w:rsidR="00662FB1" w:rsidRPr="00662FB1" w:rsidRDefault="00662FB1" w:rsidP="00662FB1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</w:rPr>
        <w:t>• способствовать формированию общего представления о множестве и числе;</w:t>
      </w:r>
    </w:p>
    <w:p w14:paraId="0D6E1850" w14:textId="77777777" w:rsidR="00662FB1" w:rsidRPr="00662FB1" w:rsidRDefault="00662FB1" w:rsidP="00662FB1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</w:rPr>
        <w:t>• способствовать формированию навыков количественного и порядкового счета в пределах 5;</w:t>
      </w:r>
    </w:p>
    <w:p w14:paraId="53A77919" w14:textId="77777777" w:rsidR="00662FB1" w:rsidRPr="00662FB1" w:rsidRDefault="00662FB1" w:rsidP="00662FB1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</w:rPr>
        <w:t>• создать условия для знакомства с составом числа;</w:t>
      </w:r>
    </w:p>
    <w:p w14:paraId="5ADD8B39" w14:textId="77777777" w:rsidR="00662FB1" w:rsidRPr="00662FB1" w:rsidRDefault="00662FB1" w:rsidP="00662FB1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</w:rPr>
        <w:t>• способствовать развитию умений детей решать простейшие арифметические задачи;</w:t>
      </w:r>
    </w:p>
    <w:p w14:paraId="0032ED11" w14:textId="77777777" w:rsidR="00662FB1" w:rsidRPr="00662FB1" w:rsidRDefault="00662FB1" w:rsidP="00662FB1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</w:rPr>
        <w:t>• способствовать формированию умений соотносить количество предметов с соответствующей цифрой;</w:t>
      </w:r>
    </w:p>
    <w:p w14:paraId="3CBD531B" w14:textId="77777777" w:rsidR="00662FB1" w:rsidRPr="00662FB1" w:rsidRDefault="00662FB1" w:rsidP="00662FB1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662FB1">
        <w:rPr>
          <w:sz w:val="28"/>
          <w:szCs w:val="28"/>
        </w:rPr>
        <w:t>• создать условия для формирования умений сравнивать множества;</w:t>
      </w:r>
    </w:p>
    <w:p w14:paraId="462A19E9" w14:textId="0FD8D77B" w:rsidR="00662FB1" w:rsidRDefault="00662FB1" w:rsidP="00662FB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sz w:val="28"/>
          <w:szCs w:val="28"/>
        </w:rPr>
      </w:pPr>
      <w:r w:rsidRPr="00662FB1">
        <w:rPr>
          <w:sz w:val="28"/>
          <w:szCs w:val="28"/>
        </w:rPr>
        <w:lastRenderedPageBreak/>
        <w:t>• обеспечить условия для знакомства с </w:t>
      </w:r>
      <w:r w:rsidRPr="00662FB1">
        <w:rPr>
          <w:rStyle w:val="a4"/>
          <w:b w:val="0"/>
          <w:bCs w:val="0"/>
          <w:sz w:val="28"/>
          <w:szCs w:val="28"/>
          <w:bdr w:val="none" w:sz="0" w:space="0" w:color="auto" w:frame="1"/>
        </w:rPr>
        <w:t>математическими знаками</w:t>
      </w:r>
      <w:r w:rsidRPr="00662FB1">
        <w:rPr>
          <w:b/>
          <w:bCs/>
          <w:sz w:val="28"/>
          <w:szCs w:val="28"/>
        </w:rPr>
        <w:t>;</w:t>
      </w:r>
    </w:p>
    <w:p w14:paraId="0CCF51D8" w14:textId="77777777" w:rsidR="00662FB1" w:rsidRPr="00662FB1" w:rsidRDefault="00662FB1" w:rsidP="00662FB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01988DC4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математических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способностей включает взаимосвязанные и взаимообусловленные представления о пространстве, форме, величине, времени, количестве, их свойствах и отношениях, которые необходимы для интеллектуального развития детей, формирования грамматического строя речи, развития связной речи, способствуют общему умственному воспитанию ребенка.</w:t>
      </w:r>
    </w:p>
    <w:p w14:paraId="5483574B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использованы разные формы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коллективная,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групповая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индивидуальная, самостоятельная деятельность.</w:t>
      </w:r>
    </w:p>
    <w:p w14:paraId="4DB8AFD7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проводились в игровой форме 1 раз в неделю 20-25 минут.</w:t>
      </w:r>
    </w:p>
    <w:p w14:paraId="413E9702" w14:textId="08837BE0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кружка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«Занимательная математика»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проводились в игровой форме.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занятиях дети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работали с занимательным материалом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индивидуальных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рабочих тетрадях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выполняли физминутки, гимнастику для глаз.</w:t>
      </w:r>
    </w:p>
    <w:p w14:paraId="193401A5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занятиям был подобран согласно возрастным требованиям, индивидуальных особенностей детей, способствовал формированию личности</w:t>
      </w:r>
    </w:p>
    <w:p w14:paraId="7B2FC937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занятия к занятию дети становятся всё более усидчивыми, прилежными, самостоятельными.</w:t>
      </w:r>
    </w:p>
    <w:p w14:paraId="73473E9C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освоили первые графические движения в тетрадях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научились рисовать, штриховать, раскрашивать. Они испытывают удовольствие и радость от результата, что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непосредственно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влияет на эмоциональное состояние ребёнка.</w:t>
      </w:r>
    </w:p>
    <w:p w14:paraId="0F39DBCA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 кружка дети научились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9B18443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различать геометрические фигуры по характерным признакам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(круг, квадрат, треугольник, прямоугольник, многоугольник)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A2BDACD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-различать пространственные отношения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вверх-вниз, назад-вперёд.</w:t>
      </w:r>
    </w:p>
    <w:p w14:paraId="2F75C9DC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количественный и порядковый счёт в пределах 5.</w:t>
      </w:r>
    </w:p>
    <w:p w14:paraId="54CDB92A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находить одинаковые предметы в контурном и цветном изображении.</w:t>
      </w:r>
    </w:p>
    <w:p w14:paraId="73455B98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-составление целого изображения из 4-6 и более частей.</w:t>
      </w:r>
    </w:p>
    <w:p w14:paraId="46D7C02B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-действовать по правилам, стремиться к результату.</w:t>
      </w:r>
    </w:p>
    <w:p w14:paraId="5DF40577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«Укрась ёлочку»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58289E2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прикрепить шар на ёлочку, дети должны назвать ассоциацию к новом угоду, например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(мандарины, Снегурочка, Дед Мороз, подарки и т. д.)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BF09345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«Автобус»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74E94C2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в различении круга, квадрата, прямоугольника,</w:t>
      </w:r>
    </w:p>
    <w:p w14:paraId="2CADB663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треугольника, находить одинаковые по форме фигуры, отличающиеся цветом.</w:t>
      </w:r>
    </w:p>
    <w:p w14:paraId="1F3ABAA0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«Молчанка»</w:t>
      </w:r>
    </w:p>
    <w:p w14:paraId="2B164A9E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загадываю загадки, но не простые, а геометрические. Отгадки не говорят, а рисуют пальцами на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«волшебном мольберте»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39559C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«Матрёшки»</w:t>
      </w:r>
    </w:p>
    <w:p w14:paraId="5F95FCB7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Выбирается водящий. Детям повязывают косынки –это матрешки.</w:t>
      </w:r>
    </w:p>
    <w:p w14:paraId="180CD76B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Водящий запоминает, на каком месте стоит каждая матрешкам и выходит за дверь. В это время две матрешки меняются местами. Водящий</w:t>
      </w:r>
    </w:p>
    <w:p w14:paraId="3FB0DCAB" w14:textId="77777777" w:rsidR="00662FB1" w:rsidRPr="00662FB1" w:rsidRDefault="00662FB1" w:rsidP="00662F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входит и говорит, что изменилось.</w:t>
      </w:r>
    </w:p>
    <w:p w14:paraId="7F0E59D1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«Игра с солнечным зайчиком»</w:t>
      </w:r>
    </w:p>
    <w:p w14:paraId="6498B4FD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использованием зеркальца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(ориентировка в пространстве)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16436BC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учится давать полные ответы на поставленные вопросы)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94A88F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Солнечный зайчик будет прыгать на разные предметы, а дети должны сказать на какие предметы прыгнул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«солнечный зайчик»</w:t>
      </w: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E133CC2" w14:textId="77777777" w:rsidR="00662FB1" w:rsidRPr="00662FB1" w:rsidRDefault="00662FB1" w:rsidP="00662F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Игра </w:t>
      </w:r>
      <w:r w:rsidRPr="00662F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«Живое домино»</w:t>
      </w:r>
    </w:p>
    <w:p w14:paraId="53960D8B" w14:textId="121A39D7" w:rsidR="0028733E" w:rsidRDefault="00662FB1" w:rsidP="0028733E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повязывает детям на руки резинки различных цветов в виде браслетов и предлагает всем быстро построить круг так, чтобы у каждого ребёнка цвет резинки, одетый на одной руке, совпал с цветом </w:t>
      </w:r>
      <w:proofErr w:type="gramStart"/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резинки товарища</w:t>
      </w:r>
      <w:proofErr w:type="gramEnd"/>
      <w:r w:rsidRPr="00662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стоящего с той или другой стороны.</w:t>
      </w:r>
    </w:p>
    <w:p w14:paraId="2C03103A" w14:textId="4F26CAA7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феврале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сделала лэпбук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551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«Веселая математика»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которую включила для индивидуальной работы с детьми дидактические игры, как с геометрическими фигурами, так и с цифрами, физкультминутки, стихотворения о геометрических фигурах и т. д.</w:t>
      </w:r>
    </w:p>
    <w:p w14:paraId="0C9246FB" w14:textId="77777777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лэпбук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вошли следующие игры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2B9D0B7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«Игры с мозайкой»</w:t>
      </w:r>
    </w:p>
    <w:p w14:paraId="0D88EBE7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«Математическое лото»</w:t>
      </w:r>
    </w:p>
    <w:p w14:paraId="58CEB437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«Посчитайка»</w:t>
      </w:r>
    </w:p>
    <w:p w14:paraId="0CE47DC5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«Картотеку стихотворений о геометрических фигурах»</w:t>
      </w:r>
    </w:p>
    <w:p w14:paraId="34B9B599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«Картотеку физкультминуток с </w:t>
      </w:r>
      <w:r w:rsidRPr="00683D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математическим содержанием</w:t>
      </w:r>
      <w:r w:rsidRPr="00683D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14:paraId="53788FEA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«Лото»</w:t>
      </w:r>
    </w:p>
    <w:p w14:paraId="5335DBF9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«Парные картинки»</w:t>
      </w:r>
    </w:p>
    <w:p w14:paraId="5444C2BC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«Домино»</w:t>
      </w:r>
    </w:p>
    <w:p w14:paraId="6CEF99FC" w14:textId="77777777" w:rsidR="0028733E" w:rsidRPr="00683D90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«Цветная мозаика»</w:t>
      </w:r>
    </w:p>
    <w:p w14:paraId="3EF343C5" w14:textId="77777777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D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«Пазлы»</w:t>
      </w:r>
      <w:r w:rsidRPr="00683D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7BB3B6" w14:textId="77777777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Hlk44876322"/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протяжении учебного года дети посредством дидактических игр и упражнений совершенствовали умения выполнять действия с предметами, отличающимися по форме, цвету и величине, как на специально организованных видах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мероприятиях, так и в повседневной, свободной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индивидуальной работе.</w:t>
      </w:r>
    </w:p>
    <w:p w14:paraId="45AA0A1C" w14:textId="71EB9817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2" w:name="_Hlk44876386"/>
      <w:bookmarkEnd w:id="1"/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года была проведен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итоговое мероприятие 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«Путешествие к Мистеру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Математику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дети прекрасно справились со всеми заданиями, а главное остались довольны своей работой.</w:t>
      </w:r>
    </w:p>
    <w:p w14:paraId="2752A878" w14:textId="2847E90A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Была подготовлена папка консультаций для родителей о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развитии математических способностей у дошкольников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использование дидактических игр. Знакомлю с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занимательными и развивающими играми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Провожу консультации, индивидуальные беседы, родительские собрания. </w:t>
      </w:r>
      <w:bookmarkEnd w:id="2"/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Привлекаю родителей к пополнению уголка </w:t>
      </w:r>
      <w:r w:rsidRPr="007551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«Занимательная математика»</w:t>
      </w:r>
    </w:p>
    <w:p w14:paraId="2915C455" w14:textId="7315156E" w:rsidR="0028733E" w:rsidRPr="0075518E" w:rsidRDefault="0028733E" w:rsidP="0028733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Выводы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Изучение выбранной темы помог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в организации по ФЭМП. Я старалась внести новшества в данные занятия, стала использовать нетрадиционные формы организации занятий. Этим я смогла заинтересовать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появился интерес к занятиям по 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математике</w:t>
      </w:r>
      <w:r w:rsidRPr="007551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Сложные темы по ФЭМП стали усваиваться детьми намного легче.</w:t>
      </w:r>
    </w:p>
    <w:p w14:paraId="13299E43" w14:textId="1FF8DCA6" w:rsidR="0028733E" w:rsidRDefault="00803CB0" w:rsidP="0028733E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7D0CC7" wp14:editId="063CF8C5">
            <wp:simplePos x="0" y="0"/>
            <wp:positionH relativeFrom="column">
              <wp:posOffset>-150495</wp:posOffset>
            </wp:positionH>
            <wp:positionV relativeFrom="paragraph">
              <wp:posOffset>121920</wp:posOffset>
            </wp:positionV>
            <wp:extent cx="2247900" cy="2247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7DCC72" wp14:editId="0F7627FD">
            <wp:simplePos x="0" y="0"/>
            <wp:positionH relativeFrom="margin">
              <wp:posOffset>3568065</wp:posOffset>
            </wp:positionH>
            <wp:positionV relativeFrom="paragraph">
              <wp:posOffset>167640</wp:posOffset>
            </wp:positionV>
            <wp:extent cx="2080260" cy="2080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070D0BF" w14:textId="34D543F4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03E1E" w14:textId="5788A7B3" w:rsidR="00803CB0" w:rsidRDefault="00803CB0" w:rsidP="00803CB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D1FBF03" w14:textId="4CF0C53A" w:rsidR="00803CB0" w:rsidRDefault="00803CB0" w:rsidP="00803CB0">
      <w:pPr>
        <w:tabs>
          <w:tab w:val="left" w:pos="368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C9B887" wp14:editId="495C726E">
            <wp:simplePos x="0" y="0"/>
            <wp:positionH relativeFrom="page">
              <wp:align>center</wp:align>
            </wp:positionH>
            <wp:positionV relativeFrom="paragraph">
              <wp:posOffset>691515</wp:posOffset>
            </wp:positionV>
            <wp:extent cx="2278380" cy="2278380"/>
            <wp:effectExtent l="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36723CE" w14:textId="16F1815A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A15D8" w14:textId="57135859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2DB98C" w14:textId="42343365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BAFA50" w14:textId="554D61E5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C78C3A" w14:textId="41EAA37F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4DF5E2" w14:textId="5A45C1CD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70B425" wp14:editId="509844B5">
            <wp:simplePos x="0" y="0"/>
            <wp:positionH relativeFrom="column">
              <wp:posOffset>-196215</wp:posOffset>
            </wp:positionH>
            <wp:positionV relativeFrom="paragraph">
              <wp:posOffset>289560</wp:posOffset>
            </wp:positionV>
            <wp:extent cx="2324100" cy="2324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0C630" w14:textId="1C312F84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5B6EDC" wp14:editId="24C81D9A">
            <wp:simplePos x="0" y="0"/>
            <wp:positionH relativeFrom="column">
              <wp:posOffset>3568065</wp:posOffset>
            </wp:positionH>
            <wp:positionV relativeFrom="paragraph">
              <wp:posOffset>218440</wp:posOffset>
            </wp:positionV>
            <wp:extent cx="2156460" cy="21564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8A1EF" w14:textId="379E4E9E" w:rsidR="00803CB0" w:rsidRP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5E3F5F" w14:textId="16B1E905" w:rsid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451F8F" w14:textId="0B3DC96C" w:rsidR="00803CB0" w:rsidRDefault="00803CB0" w:rsidP="00803CB0">
      <w:pPr>
        <w:tabs>
          <w:tab w:val="left" w:pos="170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C64FA11" w14:textId="28DA431B" w:rsidR="00803CB0" w:rsidRDefault="00803CB0" w:rsidP="00803C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4D2FFC" w14:textId="2C246627" w:rsidR="00803CB0" w:rsidRDefault="00803CB0" w:rsidP="00803C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FAB68" w14:textId="560F61F6" w:rsidR="00803CB0" w:rsidRDefault="00803CB0" w:rsidP="00803C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E0883" w14:textId="2C0963E1" w:rsidR="00803CB0" w:rsidRDefault="00803CB0" w:rsidP="00803C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983DA" w14:textId="448395EC" w:rsidR="00803CB0" w:rsidRPr="00803CB0" w:rsidRDefault="00733960" w:rsidP="00803C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8CC73EA" wp14:editId="2976CE8A">
            <wp:simplePos x="0" y="0"/>
            <wp:positionH relativeFrom="margin">
              <wp:posOffset>-89535</wp:posOffset>
            </wp:positionH>
            <wp:positionV relativeFrom="paragraph">
              <wp:posOffset>6419850</wp:posOffset>
            </wp:positionV>
            <wp:extent cx="2438400" cy="2438400"/>
            <wp:effectExtent l="0" t="0" r="0" b="0"/>
            <wp:wrapThrough wrapText="bothSides">
              <wp:wrapPolygon edited="0">
                <wp:start x="675" y="0"/>
                <wp:lineTo x="0" y="338"/>
                <wp:lineTo x="0" y="21263"/>
                <wp:lineTo x="675" y="21431"/>
                <wp:lineTo x="20756" y="21431"/>
                <wp:lineTo x="21431" y="21263"/>
                <wp:lineTo x="21431" y="338"/>
                <wp:lineTo x="20756" y="0"/>
                <wp:lineTo x="675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D8EEB2" wp14:editId="51C8C356">
            <wp:simplePos x="0" y="0"/>
            <wp:positionH relativeFrom="margin">
              <wp:posOffset>2341245</wp:posOffset>
            </wp:positionH>
            <wp:positionV relativeFrom="paragraph">
              <wp:posOffset>4857750</wp:posOffset>
            </wp:positionV>
            <wp:extent cx="2689860" cy="2689860"/>
            <wp:effectExtent l="0" t="0" r="0" b="0"/>
            <wp:wrapThrough wrapText="bothSides">
              <wp:wrapPolygon edited="0">
                <wp:start x="612" y="0"/>
                <wp:lineTo x="0" y="306"/>
                <wp:lineTo x="0" y="21263"/>
                <wp:lineTo x="612" y="21416"/>
                <wp:lineTo x="20805" y="21416"/>
                <wp:lineTo x="21416" y="21263"/>
                <wp:lineTo x="21416" y="306"/>
                <wp:lineTo x="20805" y="0"/>
                <wp:lineTo x="61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B90C944" wp14:editId="34D5AD62">
            <wp:simplePos x="0" y="0"/>
            <wp:positionH relativeFrom="column">
              <wp:posOffset>47625</wp:posOffset>
            </wp:positionH>
            <wp:positionV relativeFrom="paragraph">
              <wp:posOffset>3295650</wp:posOffset>
            </wp:positionV>
            <wp:extent cx="2491740" cy="2491740"/>
            <wp:effectExtent l="0" t="0" r="381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B0">
        <w:rPr>
          <w:noProof/>
        </w:rPr>
        <w:drawing>
          <wp:anchor distT="0" distB="0" distL="114300" distR="114300" simplePos="0" relativeHeight="251665408" behindDoc="0" locked="0" layoutInCell="1" allowOverlap="1" wp14:anchorId="425499C9" wp14:editId="51FED6BB">
            <wp:simplePos x="0" y="0"/>
            <wp:positionH relativeFrom="margin">
              <wp:posOffset>3301365</wp:posOffset>
            </wp:positionH>
            <wp:positionV relativeFrom="paragraph">
              <wp:posOffset>2350770</wp:posOffset>
            </wp:positionV>
            <wp:extent cx="2606040" cy="26060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B0">
        <w:rPr>
          <w:noProof/>
        </w:rPr>
        <w:drawing>
          <wp:anchor distT="0" distB="0" distL="114300" distR="114300" simplePos="0" relativeHeight="251664384" behindDoc="0" locked="0" layoutInCell="1" allowOverlap="1" wp14:anchorId="3439C3E2" wp14:editId="141C607B">
            <wp:simplePos x="0" y="0"/>
            <wp:positionH relativeFrom="column">
              <wp:posOffset>2196465</wp:posOffset>
            </wp:positionH>
            <wp:positionV relativeFrom="paragraph">
              <wp:posOffset>659130</wp:posOffset>
            </wp:positionV>
            <wp:extent cx="2461260" cy="24612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B0">
        <w:rPr>
          <w:noProof/>
        </w:rPr>
        <w:drawing>
          <wp:anchor distT="0" distB="0" distL="114300" distR="114300" simplePos="0" relativeHeight="251663360" behindDoc="0" locked="0" layoutInCell="1" allowOverlap="1" wp14:anchorId="2A81C52C" wp14:editId="5A3FE243">
            <wp:simplePos x="0" y="0"/>
            <wp:positionH relativeFrom="column">
              <wp:posOffset>-287655</wp:posOffset>
            </wp:positionH>
            <wp:positionV relativeFrom="paragraph">
              <wp:posOffset>-3810</wp:posOffset>
            </wp:positionV>
            <wp:extent cx="2621280" cy="2621280"/>
            <wp:effectExtent l="0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3CB0" w:rsidRPr="00803CB0" w:rsidSect="002F303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AE9"/>
    <w:rsid w:val="00072DFA"/>
    <w:rsid w:val="00190807"/>
    <w:rsid w:val="00281E26"/>
    <w:rsid w:val="0028733E"/>
    <w:rsid w:val="002F3039"/>
    <w:rsid w:val="00662FB1"/>
    <w:rsid w:val="00733960"/>
    <w:rsid w:val="00803CB0"/>
    <w:rsid w:val="00BE6874"/>
    <w:rsid w:val="00BF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741B1"/>
  <w15:chartTrackingRefBased/>
  <w15:docId w15:val="{370DEAFB-E2B1-471D-85DE-3621282A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8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1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5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9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Карнаухова</dc:creator>
  <cp:keywords/>
  <dc:description/>
  <cp:lastModifiedBy>Ольга Карнаухова</cp:lastModifiedBy>
  <cp:revision>5</cp:revision>
  <dcterms:created xsi:type="dcterms:W3CDTF">2021-05-30T05:28:00Z</dcterms:created>
  <dcterms:modified xsi:type="dcterms:W3CDTF">2021-05-30T15:30:00Z</dcterms:modified>
</cp:coreProperties>
</file>